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96A7F" w14:textId="77777777" w:rsidR="00AD41F6" w:rsidRPr="00AD41F6" w:rsidRDefault="00AD41F6" w:rsidP="00AD41F6">
      <w:pPr>
        <w:rPr>
          <w:b/>
          <w:bCs/>
        </w:rPr>
      </w:pPr>
      <w:r w:rsidRPr="00AD41F6">
        <w:rPr>
          <w:b/>
          <w:bCs/>
        </w:rPr>
        <w:t>Оферта</w:t>
      </w:r>
    </w:p>
    <w:p w14:paraId="499766F9" w14:textId="7919A8BF" w:rsidR="00AD41F6" w:rsidRPr="00AD41F6" w:rsidRDefault="00AD41F6" w:rsidP="00AD41F6">
      <w:r w:rsidRPr="00AD41F6">
        <w:t>Настоящая публичная оферта (далее - «Оферта») подготовлена в соответствии с п. 2 ст. 437 Гражданского кодекса Российской Федерации и предназначена любому потенциальному Покупателю Услуги по оформлению Билета на Мероприятие</w:t>
      </w:r>
      <w:r>
        <w:t xml:space="preserve">, </w:t>
      </w:r>
      <w:r w:rsidRPr="00AD41F6">
        <w:t>Выставку.</w:t>
      </w:r>
    </w:p>
    <w:p w14:paraId="50563A52" w14:textId="094A7FB4" w:rsidR="00AD41F6" w:rsidRPr="00AD41F6" w:rsidRDefault="00AD41F6" w:rsidP="00AD41F6">
      <w:r w:rsidRPr="00AD41F6">
        <w:t>Настоящая Оферта определяет условия оформления, обмена, возврата Услуги по оформлению Билета, а также права и обязанности при посещении Мероприятия</w:t>
      </w:r>
      <w:r>
        <w:t xml:space="preserve">, </w:t>
      </w:r>
      <w:r w:rsidRPr="00AD41F6">
        <w:t>Выставки.</w:t>
      </w:r>
    </w:p>
    <w:p w14:paraId="170829CB" w14:textId="5D28C863" w:rsidR="00AD41F6" w:rsidRPr="00AD41F6" w:rsidRDefault="00AD41F6" w:rsidP="00AD41F6">
      <w:r w:rsidRPr="00AD41F6">
        <w:t>Покупателю Услуги оформления Билета на Мероприяти</w:t>
      </w:r>
      <w:r>
        <w:t xml:space="preserve">я, </w:t>
      </w:r>
      <w:r w:rsidRPr="00AD41F6">
        <w:t>Выставку настоятельно рекомендуется прочитать и ознакомиться с условиями настоящей Оферты.</w:t>
      </w:r>
    </w:p>
    <w:p w14:paraId="2F380798" w14:textId="46F3A8AC" w:rsidR="00AD41F6" w:rsidRPr="00AD41F6" w:rsidRDefault="00AD41F6" w:rsidP="00AD41F6">
      <w:r w:rsidRPr="00AD41F6">
        <w:t>Ознакомиться с условиями настоящей Оферты можно на Официальном сайте Организатора </w:t>
      </w:r>
      <w:hyperlink r:id="rId6" w:history="1">
        <w:r w:rsidRPr="00AD41F6">
          <w:rPr>
            <w:rStyle w:val="ac"/>
          </w:rPr>
          <w:t>www.</w:t>
        </w:r>
        <w:r w:rsidRPr="003371B5">
          <w:rPr>
            <w:rStyle w:val="ac"/>
            <w:lang w:val="en-US"/>
          </w:rPr>
          <w:t>farexpo</w:t>
        </w:r>
        <w:r w:rsidRPr="00AD41F6">
          <w:rPr>
            <w:rStyle w:val="ac"/>
          </w:rPr>
          <w:t>.ru</w:t>
        </w:r>
      </w:hyperlink>
    </w:p>
    <w:p w14:paraId="13882A90" w14:textId="4C55257D" w:rsidR="00AD41F6" w:rsidRPr="00AD41F6" w:rsidRDefault="00AD41F6" w:rsidP="00AD41F6">
      <w:r w:rsidRPr="00AD41F6">
        <w:br/>
      </w:r>
      <w:r w:rsidRPr="00AD41F6">
        <w:rPr>
          <w:b/>
          <w:bCs/>
          <w:i/>
          <w:iCs/>
        </w:rPr>
        <w:t xml:space="preserve">ПРАВИЛА ОПЛАТЫ УСЛУГ ОРГАНИЗАТОРА ПОСРЕДСТВОМ </w:t>
      </w:r>
      <w:r w:rsidR="006B1677" w:rsidRPr="00AD41F6">
        <w:rPr>
          <w:b/>
          <w:bCs/>
          <w:i/>
          <w:iCs/>
        </w:rPr>
        <w:t>ИНТЕРНЕТ-ПЛАТЕЖА</w:t>
      </w:r>
      <w:r w:rsidRPr="00AD41F6">
        <w:br/>
      </w:r>
      <w:r w:rsidRPr="00AD41F6">
        <w:br/>
      </w:r>
      <w:r w:rsidRPr="00AD41F6">
        <w:rPr>
          <w:b/>
          <w:bCs/>
        </w:rPr>
        <w:t>1. Термины и определения</w:t>
      </w:r>
    </w:p>
    <w:p w14:paraId="69D58FB5" w14:textId="77777777" w:rsidR="00AD41F6" w:rsidRPr="00AD41F6" w:rsidRDefault="00AD41F6" w:rsidP="00AD41F6">
      <w:r w:rsidRPr="00AD41F6">
        <w:t>1.1. В целях буквального толкования настоящей Оферты установлены следующие определения:</w:t>
      </w:r>
    </w:p>
    <w:p w14:paraId="40F6F1D7" w14:textId="5A91BAA1" w:rsidR="00AD41F6" w:rsidRPr="00AD41F6" w:rsidRDefault="00AD41F6" w:rsidP="00AD41F6">
      <w:r w:rsidRPr="00AD41F6">
        <w:t>«Условия Оферты» - условия, изложенные в настоящей Оферте, которые могут быть изменены или дополнены в определенные периоды времени, включая, но не ограничиваясь, публикациями на Официальном сайте Организатора </w:t>
      </w:r>
      <w:hyperlink r:id="rId7" w:history="1">
        <w:r w:rsidRPr="00AD41F6">
          <w:rPr>
            <w:rStyle w:val="ac"/>
          </w:rPr>
          <w:t>www.</w:t>
        </w:r>
        <w:r w:rsidRPr="003371B5">
          <w:rPr>
            <w:rStyle w:val="ac"/>
            <w:lang w:val="en-US"/>
          </w:rPr>
          <w:t>farexpo</w:t>
        </w:r>
        <w:r w:rsidRPr="003371B5">
          <w:rPr>
            <w:rStyle w:val="ac"/>
          </w:rPr>
          <w:t>.</w:t>
        </w:r>
        <w:r w:rsidRPr="00AD41F6">
          <w:rPr>
            <w:rStyle w:val="ac"/>
          </w:rPr>
          <w:t>ru</w:t>
        </w:r>
      </w:hyperlink>
      <w:r w:rsidR="003F7885">
        <w:t xml:space="preserve">, </w:t>
      </w:r>
    </w:p>
    <w:p w14:paraId="5CA88BD6" w14:textId="12368E33" w:rsidR="00AD41F6" w:rsidRPr="00AD41F6" w:rsidRDefault="00AD41F6" w:rsidP="00AD41F6">
      <w:r w:rsidRPr="00AD41F6">
        <w:t>«Покупатель Услуги по оформлению Билета на Меропри</w:t>
      </w:r>
      <w:r>
        <w:t>ятие,</w:t>
      </w:r>
      <w:r w:rsidRPr="00AD41F6">
        <w:t xml:space="preserve"> Выставку» - физическое и/или юридическое лицо, обратившееся к Организатору или лицу с целью оформления, обмена, возврата Услуги по оформлению Билета на Мероприяти</w:t>
      </w:r>
      <w:r>
        <w:t xml:space="preserve">е, </w:t>
      </w:r>
      <w:r w:rsidRPr="00AD41F6">
        <w:t>Выставку.</w:t>
      </w:r>
    </w:p>
    <w:p w14:paraId="49097C90" w14:textId="302C825A" w:rsidR="00AD41F6" w:rsidRPr="00AD41F6" w:rsidRDefault="00AD41F6" w:rsidP="00AD41F6">
      <w:r w:rsidRPr="00AD41F6">
        <w:t>«Билет на Мероприяти</w:t>
      </w:r>
      <w:r>
        <w:t xml:space="preserve">е, </w:t>
      </w:r>
      <w:r w:rsidRPr="00AD41F6">
        <w:t>Выставку» - документ, содержащий штрих-код, ФИО, подтверждающий оформление Билета на Мероприяти</w:t>
      </w:r>
      <w:r>
        <w:t xml:space="preserve">е, </w:t>
      </w:r>
      <w:r w:rsidRPr="00AD41F6">
        <w:t>Выставку, а также удостоверяющий право обладателя такого документа на посещение Мероприятия</w:t>
      </w:r>
      <w:r>
        <w:t xml:space="preserve">, </w:t>
      </w:r>
      <w:r w:rsidRPr="00AD41F6">
        <w:t>Выставки. Билет формируется посредством автоматизированной системы Организатора.</w:t>
      </w:r>
    </w:p>
    <w:p w14:paraId="0BFC88C4" w14:textId="2D172FC9" w:rsidR="00AD41F6" w:rsidRPr="00AD41F6" w:rsidRDefault="00AD41F6" w:rsidP="00AD41F6">
      <w:r w:rsidRPr="00AD41F6">
        <w:t>«Мероприятие</w:t>
      </w:r>
      <w:r>
        <w:t xml:space="preserve">, </w:t>
      </w:r>
      <w:r w:rsidRPr="00AD41F6">
        <w:t>Выставка» - мероприятие, проводимое организатором, посещение которого осуществляется по билету, оформляемому, в том числе, посредством интернета платежа.</w:t>
      </w:r>
    </w:p>
    <w:p w14:paraId="35C29C4A" w14:textId="5E5107AA" w:rsidR="00AD41F6" w:rsidRPr="009C78FD" w:rsidRDefault="00AD41F6" w:rsidP="00AD41F6">
      <w:r w:rsidRPr="00AD41F6">
        <w:t>«Организатор» - ООО «ФАРЭКСПО»</w:t>
      </w:r>
      <w:r>
        <w:t>,</w:t>
      </w:r>
      <w:r w:rsidRPr="00AD41F6">
        <w:t xml:space="preserve">  ИНН 7841005070,  ОГРН 1157847007460, юридический адрес: 196105, г. Санкт-Петербург, вн.тер.г. Муниципальный округ Московская застава, Благодатная ул., д. 47, литера А, помещ 13-Н, Тел/Факс. 718-35-37. Доб.616, </w:t>
      </w:r>
      <w:r w:rsidRPr="00AD41F6">
        <w:rPr>
          <w:lang w:val="en-US"/>
        </w:rPr>
        <w:t>E</w:t>
      </w:r>
      <w:r w:rsidRPr="00AD41F6">
        <w:t>-</w:t>
      </w:r>
      <w:r w:rsidRPr="00AD41F6">
        <w:rPr>
          <w:lang w:val="en-US"/>
        </w:rPr>
        <w:t>mail</w:t>
      </w:r>
      <w:r w:rsidRPr="00AD41F6">
        <w:t xml:space="preserve">: </w:t>
      </w:r>
      <w:hyperlink r:id="rId8" w:history="1">
        <w:r w:rsidRPr="00AD41F6">
          <w:rPr>
            <w:rStyle w:val="ac"/>
            <w:lang w:val="en-US"/>
          </w:rPr>
          <w:t>office</w:t>
        </w:r>
        <w:r w:rsidRPr="00AD41F6">
          <w:rPr>
            <w:rStyle w:val="ac"/>
          </w:rPr>
          <w:t>@</w:t>
        </w:r>
        <w:r w:rsidRPr="00AD41F6">
          <w:rPr>
            <w:rStyle w:val="ac"/>
            <w:lang w:val="en-US"/>
          </w:rPr>
          <w:t>farexpo</w:t>
        </w:r>
        <w:r w:rsidRPr="00AD41F6">
          <w:rPr>
            <w:rStyle w:val="ac"/>
          </w:rPr>
          <w:t>.</w:t>
        </w:r>
        <w:r w:rsidRPr="00AD41F6">
          <w:rPr>
            <w:rStyle w:val="ac"/>
            <w:lang w:val="en-US"/>
          </w:rPr>
          <w:t>ru</w:t>
        </w:r>
      </w:hyperlink>
      <w:r w:rsidR="009C78FD">
        <w:t>.</w:t>
      </w:r>
    </w:p>
    <w:p w14:paraId="56D02DE6" w14:textId="4C6633CB" w:rsidR="00AD41F6" w:rsidRPr="00AD41F6" w:rsidRDefault="00AD41F6" w:rsidP="00AD41F6">
      <w:r w:rsidRPr="00AD41F6">
        <w:t>«Стоимость Услуги по оформлению Билета на Мероприятие</w:t>
      </w:r>
      <w:r w:rsidR="009C78FD">
        <w:t xml:space="preserve">, </w:t>
      </w:r>
      <w:r w:rsidRPr="00AD41F6">
        <w:t>Выставку» - сумма денежных средств, соответствующих стоимости услуги оформлению Билета на Мероприяти</w:t>
      </w:r>
      <w:r w:rsidR="009C78FD">
        <w:t xml:space="preserve">е, </w:t>
      </w:r>
      <w:r w:rsidRPr="00AD41F6">
        <w:t>Выставку, установленная Организатором для всех третьих лиц.</w:t>
      </w:r>
    </w:p>
    <w:p w14:paraId="0B7DC67F" w14:textId="115F5413" w:rsidR="00AD41F6" w:rsidRPr="00AD41F6" w:rsidRDefault="00AD41F6" w:rsidP="00AD41F6">
      <w:r w:rsidRPr="00AD41F6">
        <w:t xml:space="preserve">«Промокод» - состоящая </w:t>
      </w:r>
      <w:r w:rsidR="006B1677" w:rsidRPr="00AD41F6">
        <w:t>из совокупности</w:t>
      </w:r>
      <w:r w:rsidRPr="00AD41F6">
        <w:t xml:space="preserve"> символов, удостоверяющая право Покупателя осуществить оплату стоимости услуги по оформлению Билета на Мероприятие</w:t>
      </w:r>
      <w:r w:rsidR="009C78FD">
        <w:t xml:space="preserve">, </w:t>
      </w:r>
      <w:r w:rsidRPr="00AD41F6">
        <w:t>Выставку</w:t>
      </w:r>
      <w:r w:rsidR="009C78FD">
        <w:t xml:space="preserve"> со скидкой.</w:t>
      </w:r>
    </w:p>
    <w:p w14:paraId="7334A5DD" w14:textId="715D4B47" w:rsidR="00AD41F6" w:rsidRPr="00AD41F6" w:rsidRDefault="00AD41F6" w:rsidP="00AD41F6">
      <w:r w:rsidRPr="00AD41F6">
        <w:t xml:space="preserve">«Форс-мажор» </w:t>
      </w:r>
      <w:r w:rsidR="006B1677" w:rsidRPr="00AD41F6">
        <w:t>— это</w:t>
      </w:r>
      <w:r w:rsidRPr="00AD41F6">
        <w:t xml:space="preserve"> чрезвычайные, непредотвратимые при данных условиях обстоятельства такие, как стихийные явления, военные действия и т.п.</w:t>
      </w:r>
    </w:p>
    <w:p w14:paraId="45CC042C" w14:textId="77777777" w:rsidR="00AD41F6" w:rsidRPr="00AD41F6" w:rsidRDefault="00AD41F6" w:rsidP="00AD41F6">
      <w:r w:rsidRPr="00AD41F6">
        <w:rPr>
          <w:b/>
          <w:bCs/>
        </w:rPr>
        <w:t>2. Общие условия</w:t>
      </w:r>
    </w:p>
    <w:p w14:paraId="3EC8F39C" w14:textId="50209F21" w:rsidR="00AD41F6" w:rsidRPr="00AD41F6" w:rsidRDefault="00AD41F6" w:rsidP="00AD41F6">
      <w:r w:rsidRPr="00AD41F6">
        <w:t>2.1. Предметом настоящей Оферты является оказание Организатором услуг по оформлению Билетов на Мероприятие</w:t>
      </w:r>
      <w:r w:rsidR="009C78FD">
        <w:t xml:space="preserve">, </w:t>
      </w:r>
      <w:r w:rsidRPr="00AD41F6">
        <w:t>Выставку.</w:t>
      </w:r>
    </w:p>
    <w:p w14:paraId="3E368987" w14:textId="77777777" w:rsidR="00AD41F6" w:rsidRPr="00AD41F6" w:rsidRDefault="00AD41F6" w:rsidP="00AD41F6">
      <w:r w:rsidRPr="00AD41F6">
        <w:lastRenderedPageBreak/>
        <w:t>2.2. Оформление Билетов производится исключительно на условиях настоящей Оферты и лишь в случае ее полного и безоговорочного акцепта. Частичный акцепт, а равно акцепт на иных условиях не допускается.</w:t>
      </w:r>
    </w:p>
    <w:p w14:paraId="4D46E26C" w14:textId="77777777" w:rsidR="00AD41F6" w:rsidRPr="00AD41F6" w:rsidRDefault="00AD41F6" w:rsidP="00AD41F6">
      <w:r w:rsidRPr="00AD41F6">
        <w:t>2.3. Оформленные Билеты не возвращаются, а односторонний отказ от условий настоящей Оферты не принимается на основании несогласия Покупателя с условиями настоящей Оферты, а также после акцепта ее условий. Возврат денежных средств за оформленные Билеты возможет лишь в порядке и на условиях, установленных настоящей Офертой и в соответствии с действующим законодательством Российской Федерации.</w:t>
      </w:r>
    </w:p>
    <w:p w14:paraId="33693608" w14:textId="77777777" w:rsidR="00AD41F6" w:rsidRPr="00AD41F6" w:rsidRDefault="00AD41F6" w:rsidP="00AD41F6">
      <w:r w:rsidRPr="00AD41F6">
        <w:t>2.4. При оформлении Билетов посетитель, как физическое лицо, получает электронный кассовый чек, который направляется платежной системой на электронный адрес посетителя, указанный при регистрации. Никакие иные бухгалтерские документы за оформление Билетов Организатором не предоставляются.</w:t>
      </w:r>
    </w:p>
    <w:p w14:paraId="664AA0DA" w14:textId="77777777" w:rsidR="00AD41F6" w:rsidRPr="00AD41F6" w:rsidRDefault="00AD41F6" w:rsidP="00AD41F6">
      <w:r w:rsidRPr="00AD41F6">
        <w:t>2.5. Покупатель соглашается с тем, что он не вправе использовать оформленный Билет для рекламы товаров, работ и услуг как своих, так и третьих лиц, а также не вправе осуществлять последующую перепродажу оформленных Билетов третьим лицам.</w:t>
      </w:r>
    </w:p>
    <w:p w14:paraId="5809C421" w14:textId="1E57593A" w:rsidR="00AD41F6" w:rsidRPr="00AD41F6" w:rsidRDefault="00AD41F6" w:rsidP="00AD41F6">
      <w:r w:rsidRPr="00AD41F6">
        <w:t>2.6. Находясь на Площадке Мероприятия</w:t>
      </w:r>
      <w:r w:rsidR="009C78FD">
        <w:t xml:space="preserve">, </w:t>
      </w:r>
      <w:r w:rsidRPr="00AD41F6">
        <w:t>Выставки, Покупатель оформленного Билета на Мероприятие</w:t>
      </w:r>
      <w:r w:rsidR="009C78FD">
        <w:t xml:space="preserve">, </w:t>
      </w:r>
      <w:r w:rsidRPr="00AD41F6">
        <w:t>Выставку должен вести себя уважительно, а также следовать всем правилам безопасности и инструкциям Организатора.</w:t>
      </w:r>
    </w:p>
    <w:p w14:paraId="09B60646" w14:textId="3106E3CD" w:rsidR="00AD41F6" w:rsidRPr="00AD41F6" w:rsidRDefault="00AD41F6" w:rsidP="00AD41F6">
      <w:r w:rsidRPr="00AD41F6">
        <w:t>2.7. Описание Мероприятия</w:t>
      </w:r>
      <w:r w:rsidR="009C78FD">
        <w:t xml:space="preserve">, </w:t>
      </w:r>
      <w:r w:rsidRPr="00AD41F6">
        <w:t>Выставки, дата, время и место его проведения, стоимость услуг по оформлению Билетов на Мероприятие</w:t>
      </w:r>
      <w:r w:rsidR="009C78FD">
        <w:t xml:space="preserve">, </w:t>
      </w:r>
      <w:r w:rsidRPr="00AD41F6">
        <w:t>Выставку указаны на Официальном сайте Мероприятия</w:t>
      </w:r>
      <w:r w:rsidR="009C78FD">
        <w:t xml:space="preserve">, </w:t>
      </w:r>
      <w:r w:rsidRPr="00AD41F6">
        <w:t>Выставки в разделе, посвященном мероприяти</w:t>
      </w:r>
      <w:r w:rsidR="009C78FD">
        <w:t xml:space="preserve">ям </w:t>
      </w:r>
      <w:r w:rsidRPr="00AD41F6">
        <w:t>на сайте Организатора </w:t>
      </w:r>
      <w:hyperlink r:id="rId9" w:history="1">
        <w:r w:rsidR="009C78FD" w:rsidRPr="00AD41F6">
          <w:rPr>
            <w:rStyle w:val="ac"/>
          </w:rPr>
          <w:t>www.</w:t>
        </w:r>
        <w:r w:rsidR="009C78FD" w:rsidRPr="003371B5">
          <w:rPr>
            <w:rStyle w:val="ac"/>
            <w:lang w:val="en-US"/>
          </w:rPr>
          <w:t>farexpo</w:t>
        </w:r>
        <w:r w:rsidR="009C78FD" w:rsidRPr="00AD41F6">
          <w:rPr>
            <w:rStyle w:val="ac"/>
          </w:rPr>
          <w:t>.ru</w:t>
        </w:r>
      </w:hyperlink>
      <w:r w:rsidR="009C78FD" w:rsidRPr="009C78FD">
        <w:t xml:space="preserve"> </w:t>
      </w:r>
      <w:r w:rsidR="009C78FD">
        <w:t xml:space="preserve">и на сайтах </w:t>
      </w:r>
      <w:r w:rsidR="009C78FD" w:rsidRPr="00AD41F6">
        <w:t>Мероприяти</w:t>
      </w:r>
      <w:r w:rsidR="009C78FD">
        <w:t xml:space="preserve">й, </w:t>
      </w:r>
      <w:r w:rsidR="009C78FD" w:rsidRPr="00AD41F6">
        <w:t>Выста</w:t>
      </w:r>
      <w:r w:rsidR="009C78FD">
        <w:t>вок</w:t>
      </w:r>
      <w:r w:rsidR="008C7869">
        <w:t xml:space="preserve"> </w:t>
      </w:r>
      <w:hyperlink r:id="rId10" w:history="1">
        <w:r w:rsidR="008C7869" w:rsidRPr="008C7869">
          <w:rPr>
            <w:rStyle w:val="ac"/>
          </w:rPr>
          <w:t>https://radelexpo.ru/</w:t>
        </w:r>
      </w:hyperlink>
      <w:r w:rsidR="008C7869" w:rsidRPr="008C7869">
        <w:t>,</w:t>
      </w:r>
      <w:r w:rsidR="009C78FD">
        <w:t xml:space="preserve"> </w:t>
      </w:r>
      <w:hyperlink r:id="rId11" w:history="1">
        <w:r w:rsidR="00612C5C" w:rsidRPr="002E72CD">
          <w:rPr>
            <w:rStyle w:val="ac"/>
          </w:rPr>
          <w:t>https://ideumexpo.ru/</w:t>
        </w:r>
      </w:hyperlink>
      <w:r w:rsidR="00612C5C">
        <w:t xml:space="preserve">, </w:t>
      </w:r>
      <w:hyperlink r:id="rId12" w:history="1">
        <w:r w:rsidR="00612C5C" w:rsidRPr="002E72CD">
          <w:rPr>
            <w:rStyle w:val="ac"/>
          </w:rPr>
          <w:t>https://spifut.ru/</w:t>
        </w:r>
      </w:hyperlink>
      <w:r w:rsidR="00612C5C">
        <w:t>.</w:t>
      </w:r>
    </w:p>
    <w:p w14:paraId="271B6E91" w14:textId="2274C055" w:rsidR="00AD41F6" w:rsidRPr="00AD41F6" w:rsidRDefault="00AD41F6" w:rsidP="00AD41F6">
      <w:r w:rsidRPr="00AD41F6">
        <w:t>2.8. Дети до 1</w:t>
      </w:r>
      <w:r w:rsidR="002A3245">
        <w:t>7</w:t>
      </w:r>
      <w:r w:rsidRPr="00AD41F6">
        <w:t xml:space="preserve"> лет допускаются на Мероприятие</w:t>
      </w:r>
      <w:r w:rsidR="009C78FD">
        <w:t xml:space="preserve">, </w:t>
      </w:r>
      <w:r w:rsidRPr="00AD41F6">
        <w:t>Выставку только в сопровождении взрослых. Стоимость услуги по оформлению детского билета соответствует стоимости услуги по оформлению взрослого билета.</w:t>
      </w:r>
    </w:p>
    <w:p w14:paraId="626D80EC" w14:textId="77777777" w:rsidR="00AD41F6" w:rsidRPr="00AD41F6" w:rsidRDefault="00AD41F6" w:rsidP="00AD41F6">
      <w:r w:rsidRPr="00AD41F6">
        <w:rPr>
          <w:b/>
          <w:bCs/>
        </w:rPr>
        <w:t>3. Порядок и условия предоставления услуги по оформлению Билет</w:t>
      </w:r>
    </w:p>
    <w:p w14:paraId="1DF7CC2E" w14:textId="77777777" w:rsidR="00AD41F6" w:rsidRPr="00AD41F6" w:rsidRDefault="00AD41F6" w:rsidP="00AD41F6">
      <w:r w:rsidRPr="00AD41F6">
        <w:t>3.1. Покупатель услуги по оформлению Билета соглашается с тем, что до совершения им действий по акцепту, установленных настоящей Офертой, он ознакомился с условиями настоящей Оферты. Покупатель услуги по оформлению Билета подтверждает, что положения настоящей Оферты и иных обязательных правил ему полностью понятны.</w:t>
      </w:r>
    </w:p>
    <w:p w14:paraId="4660D082" w14:textId="77777777" w:rsidR="00AD41F6" w:rsidRPr="00AD41F6" w:rsidRDefault="00AD41F6" w:rsidP="00AD41F6">
      <w:r w:rsidRPr="00AD41F6">
        <w:t>3.2. В случаях, когда со стороны Покупателя услуги выступает его представитель, Покупатель услуги по оформлению Билета подтверждает, что все действия/бездействия такого лица совершаются таким представителем с ведома, согласия и в интересах Покупателя.</w:t>
      </w:r>
    </w:p>
    <w:p w14:paraId="0B2BF63A" w14:textId="77777777" w:rsidR="00AD41F6" w:rsidRPr="00AD41F6" w:rsidRDefault="00AD41F6" w:rsidP="00AD41F6">
      <w:r w:rsidRPr="00AD41F6">
        <w:t>3.3. Покупатель вправе осуществить оплату услуги по оформлению Билета следующими способами:</w:t>
      </w:r>
    </w:p>
    <w:p w14:paraId="3091D13C" w14:textId="77777777" w:rsidR="00AD41F6" w:rsidRPr="003F7885" w:rsidRDefault="00AD41F6" w:rsidP="00AD41F6">
      <w:pPr>
        <w:numPr>
          <w:ilvl w:val="0"/>
          <w:numId w:val="1"/>
        </w:numPr>
      </w:pPr>
      <w:r w:rsidRPr="003F7885">
        <w:t>посредством банковской (кредитной или дебетовой) карты (к оплате принимаются карты следующих платежных систем: Visa, MasterCard, МИР);</w:t>
      </w:r>
    </w:p>
    <w:p w14:paraId="6514AD2E" w14:textId="77777777" w:rsidR="00AD41F6" w:rsidRPr="00AD41F6" w:rsidRDefault="00AD41F6" w:rsidP="00AD41F6">
      <w:pPr>
        <w:numPr>
          <w:ilvl w:val="0"/>
          <w:numId w:val="1"/>
        </w:numPr>
      </w:pPr>
      <w:r w:rsidRPr="00AD41F6">
        <w:t>путем введения Промокода, предоставленного Организатором, либо партнерами Организатора, которым Организатор предоставил право распространения Промокодов.</w:t>
      </w:r>
    </w:p>
    <w:p w14:paraId="6544BB5D" w14:textId="7C8544F1" w:rsidR="00AD41F6" w:rsidRPr="00AD41F6" w:rsidRDefault="00AD41F6" w:rsidP="00AD41F6">
      <w:r w:rsidRPr="00AD41F6">
        <w:t xml:space="preserve">3.4. Акцепт совершается Покупателем путем совершения Заказа по оформлению Билета на сайте Организатора, одним из </w:t>
      </w:r>
      <w:r w:rsidR="00406E7C" w:rsidRPr="00AD41F6">
        <w:t>вышеперечисленных</w:t>
      </w:r>
      <w:r w:rsidRPr="00AD41F6">
        <w:t xml:space="preserve"> способов.</w:t>
      </w:r>
    </w:p>
    <w:p w14:paraId="18D4D014" w14:textId="17CCD2E7" w:rsidR="00AD41F6" w:rsidRPr="00AD41F6" w:rsidRDefault="00AD41F6" w:rsidP="00AD41F6">
      <w:r w:rsidRPr="00AD41F6">
        <w:lastRenderedPageBreak/>
        <w:t>3.5. При оформлении Билета Покупатель обязан полностью проверить всю информацию о Мероприятии</w:t>
      </w:r>
      <w:r w:rsidR="009C78FD">
        <w:t xml:space="preserve">, </w:t>
      </w:r>
      <w:r w:rsidRPr="00AD41F6">
        <w:t>Выставке, указанную на Билете, а также предоставленные Организатору персональные данные, в том числе электронную почту, на которую будут отправлены оформленные Билеты.</w:t>
      </w:r>
    </w:p>
    <w:p w14:paraId="373F5B52" w14:textId="77777777" w:rsidR="00AD41F6" w:rsidRPr="00AD41F6" w:rsidRDefault="00AD41F6" w:rsidP="00AD41F6">
      <w:r w:rsidRPr="00AD41F6">
        <w:t>3.6. Билет до его полной оплаты услуги по его оформлению не подлежит отправке Покупателю. Покупатель признается надлежащим образом, исполнившим обязанности по оплате услуги, в момент поступления денежных средств в полном объеме на расчетный счет Организатора.</w:t>
      </w:r>
    </w:p>
    <w:p w14:paraId="149F1A48" w14:textId="49AE9436" w:rsidR="00AD41F6" w:rsidRPr="00AD41F6" w:rsidRDefault="00AD41F6" w:rsidP="00AD41F6">
      <w:r w:rsidRPr="00AD41F6">
        <w:t xml:space="preserve">3.7. После полной оплаты стоимости услуги по оформлению Билета Покупатель самостоятельно распечатывает Билет, </w:t>
      </w:r>
      <w:r w:rsidR="00BD3911">
        <w:t xml:space="preserve">который </w:t>
      </w:r>
      <w:r w:rsidRPr="00AD41F6">
        <w:t>высылается на электронную почту Покупателя, которая была указана при оформлении Заказа.</w:t>
      </w:r>
    </w:p>
    <w:p w14:paraId="36BFE631" w14:textId="526CF4A6" w:rsidR="00AD41F6" w:rsidRPr="00AD41F6" w:rsidRDefault="00AD41F6" w:rsidP="00AD41F6">
      <w:r w:rsidRPr="00AD41F6">
        <w:t>3.8. При проходе на Мероприятие</w:t>
      </w:r>
      <w:r w:rsidR="00BD3911">
        <w:t xml:space="preserve">, </w:t>
      </w:r>
      <w:r w:rsidRPr="00AD41F6">
        <w:t>Выставку Покупатель услуги по оформлению Билета обязан предъявить распечатанный Билет или электронную копию Билета, направленную ему посредством электронной почты, которую он указывал при оформлении Заказа.</w:t>
      </w:r>
    </w:p>
    <w:p w14:paraId="7AEEBBD1" w14:textId="3294A96C" w:rsidR="00AD41F6" w:rsidRPr="00AD41F6" w:rsidRDefault="00AD41F6" w:rsidP="00AD41F6">
      <w:r w:rsidRPr="00AD41F6">
        <w:t>3.9. Покупатель самостоятельно несет ответственность за сохранность и защиту оформленного Билета от копирования. В случае копирования оформленного Билета доступ на Мероприятие</w:t>
      </w:r>
      <w:r w:rsidR="00BD3911">
        <w:t xml:space="preserve">, </w:t>
      </w:r>
      <w:r w:rsidRPr="00AD41F6">
        <w:t>Выставку будет открыт по тому Билету, который будет предъявлен первым.</w:t>
      </w:r>
    </w:p>
    <w:p w14:paraId="33A82ED9" w14:textId="77777777" w:rsidR="00AD41F6" w:rsidRPr="00AD41F6" w:rsidRDefault="00AD41F6" w:rsidP="00AD41F6">
      <w:r w:rsidRPr="00AD41F6">
        <w:t>3.10. Услуги считаются оказанными Организатором надлежащим образом и в полном объеме после отправления Покупателю на адрес электронной почты, указанный Покупателем при оформлении Билета, либо после предоставления доступа к Билету в личном кабинете Покупателя на Сайте Организатора.</w:t>
      </w:r>
    </w:p>
    <w:p w14:paraId="561A004A" w14:textId="77777777" w:rsidR="00AD41F6" w:rsidRPr="00AD41F6" w:rsidRDefault="00AD41F6" w:rsidP="00AD41F6">
      <w:r w:rsidRPr="00AD41F6">
        <w:rPr>
          <w:b/>
          <w:bCs/>
        </w:rPr>
        <w:t>4. Персональные данные</w:t>
      </w:r>
    </w:p>
    <w:p w14:paraId="3E89FF55" w14:textId="42E79136" w:rsidR="00AD41F6" w:rsidRPr="00895AE5" w:rsidRDefault="00AD41F6" w:rsidP="00AD41F6">
      <w:r w:rsidRPr="00AD41F6">
        <w:t>4.1. Покупатель услуги по оформлению Билета на Мероприятие</w:t>
      </w:r>
      <w:r w:rsidR="00BD3911">
        <w:t xml:space="preserve">, </w:t>
      </w:r>
      <w:r w:rsidRPr="00AD41F6">
        <w:t xml:space="preserve">Выставку выражает свое полное согласие с тем, что Организатор имеет право на обработку и использование его персональных данных, указанных при регистрации и оформлении билета, в соответствии с политикой конфиденциальности </w:t>
      </w:r>
      <w:r w:rsidRPr="003F7885">
        <w:t xml:space="preserve">Организатора, размещенной </w:t>
      </w:r>
      <w:r w:rsidR="003F7885">
        <w:t>на сайте организатора</w:t>
      </w:r>
      <w:r w:rsidR="00895AE5">
        <w:t xml:space="preserve">: </w:t>
      </w:r>
      <w:r w:rsidR="00895AE5" w:rsidRPr="00895AE5">
        <w:rPr>
          <w:lang w:val="en-US"/>
        </w:rPr>
        <w:t>https</w:t>
      </w:r>
      <w:r w:rsidR="00895AE5" w:rsidRPr="00895AE5">
        <w:t>://</w:t>
      </w:r>
      <w:r w:rsidR="00895AE5" w:rsidRPr="00895AE5">
        <w:rPr>
          <w:lang w:val="en-US"/>
        </w:rPr>
        <w:t>www</w:t>
      </w:r>
      <w:r w:rsidR="00895AE5" w:rsidRPr="00895AE5">
        <w:t>.</w:t>
      </w:r>
      <w:r w:rsidR="00895AE5" w:rsidRPr="00895AE5">
        <w:rPr>
          <w:lang w:val="en-US"/>
        </w:rPr>
        <w:t>farexpo</w:t>
      </w:r>
      <w:r w:rsidR="00895AE5" w:rsidRPr="00895AE5">
        <w:t>.</w:t>
      </w:r>
      <w:r w:rsidR="00895AE5" w:rsidRPr="00895AE5">
        <w:rPr>
          <w:lang w:val="en-US"/>
        </w:rPr>
        <w:t>ru</w:t>
      </w:r>
      <w:r w:rsidR="00895AE5" w:rsidRPr="00895AE5">
        <w:t>/</w:t>
      </w:r>
      <w:r w:rsidR="00895AE5" w:rsidRPr="00895AE5">
        <w:rPr>
          <w:lang w:val="en-US"/>
        </w:rPr>
        <w:t>about</w:t>
      </w:r>
      <w:r w:rsidR="00895AE5" w:rsidRPr="00895AE5">
        <w:t>/</w:t>
      </w:r>
    </w:p>
    <w:p w14:paraId="4F1541A9" w14:textId="77777777" w:rsidR="00AD41F6" w:rsidRPr="00AD41F6" w:rsidRDefault="00AD41F6" w:rsidP="00AD41F6">
      <w:r w:rsidRPr="00AD41F6">
        <w:rPr>
          <w:b/>
          <w:bCs/>
        </w:rPr>
        <w:t>5. Ответственность сторон</w:t>
      </w:r>
    </w:p>
    <w:p w14:paraId="7D84CBCE" w14:textId="77777777" w:rsidR="00AD41F6" w:rsidRPr="00AD41F6" w:rsidRDefault="00AD41F6" w:rsidP="00AD41F6">
      <w:r w:rsidRPr="00AD41F6">
        <w:t>5.1. За неисполнение или ненадлежащее исполнение условий настоящей Оферты Стороны несут ответственность в соответствии с законодательством Российской Федерации.</w:t>
      </w:r>
    </w:p>
    <w:p w14:paraId="6A8B8EC0" w14:textId="4EC2D3BC" w:rsidR="00AD41F6" w:rsidRPr="00AD41F6" w:rsidRDefault="00AD41F6" w:rsidP="00AD41F6">
      <w:r w:rsidRPr="00AD41F6">
        <w:t>5.2. Организатор не несет ответственности за несоответствие Мероприятия</w:t>
      </w:r>
      <w:r w:rsidR="00BD3911">
        <w:t xml:space="preserve">, </w:t>
      </w:r>
      <w:r w:rsidRPr="00AD41F6">
        <w:t>Выставки ожиданиям Покупателя услуги по оформлению Билета на Мероприятие</w:t>
      </w:r>
      <w:r w:rsidR="00BD3911">
        <w:t xml:space="preserve">, </w:t>
      </w:r>
      <w:r w:rsidRPr="00AD41F6">
        <w:t>Выставку.</w:t>
      </w:r>
    </w:p>
    <w:p w14:paraId="06F051C4" w14:textId="5DA5B8FF" w:rsidR="00AD41F6" w:rsidRPr="00AD41F6" w:rsidRDefault="00AD41F6" w:rsidP="00AD41F6">
      <w:r w:rsidRPr="00AD41F6">
        <w:t>5.3. Организатор не несет ответственность и не возмещает Покупателю услуги по оформлению Билета на Мероприятие</w:t>
      </w:r>
      <w:r w:rsidR="00BD3911">
        <w:t xml:space="preserve">, </w:t>
      </w:r>
      <w:r w:rsidRPr="00AD41F6">
        <w:t>Выставку</w:t>
      </w:r>
      <w:r w:rsidR="00BD3911">
        <w:t xml:space="preserve"> </w:t>
      </w:r>
      <w:r w:rsidRPr="00AD41F6">
        <w:t>никакие убытки за сбои, возникшие из-за проблем в работе автоматизированной системы Организатора или временного отсутствия подключения к автоматизированной системы Организатора, не позволяющие Покупателю осуществить заказ услуги по оформлению Билета на Мероприятие</w:t>
      </w:r>
      <w:r w:rsidR="00BD3911">
        <w:t xml:space="preserve">, </w:t>
      </w:r>
      <w:r w:rsidRPr="00AD41F6">
        <w:t>Выставку.</w:t>
      </w:r>
    </w:p>
    <w:p w14:paraId="4C7D82E6" w14:textId="6554A577" w:rsidR="00AD41F6" w:rsidRPr="00AD41F6" w:rsidRDefault="00AD41F6" w:rsidP="00AD41F6">
      <w:r w:rsidRPr="00AD41F6">
        <w:t>5.4. Покупатель Услуги по оформлению Билета на Мероприятие</w:t>
      </w:r>
      <w:r w:rsidR="00BD3911">
        <w:t xml:space="preserve">, </w:t>
      </w:r>
      <w:r w:rsidRPr="00AD41F6">
        <w:t>Выставку несет всю ответственность согласно действующему законодательству Российской Федерации за последствия, возникшие в результате предоставления им недостоверной или заведомо ложной информации Организатору или третьему лицу, представляющему интересы Организатора, а также за нарушение прав и интересов других лиц в результате таких действий.</w:t>
      </w:r>
    </w:p>
    <w:p w14:paraId="0613A253" w14:textId="77777777" w:rsidR="00AD41F6" w:rsidRPr="00AD41F6" w:rsidRDefault="00AD41F6" w:rsidP="00AD41F6">
      <w:r w:rsidRPr="00AD41F6">
        <w:t>5.5. Стороны не несут ответственность за неисполнение или ненадлежащее исполнение условий Оферты, вызванное обстоятельствами непреодолимой силы (форс-мажор).</w:t>
      </w:r>
    </w:p>
    <w:p w14:paraId="3A470BCA" w14:textId="38EC7737" w:rsidR="00AD41F6" w:rsidRPr="00AD41F6" w:rsidRDefault="00AD41F6" w:rsidP="00AD41F6">
      <w:r w:rsidRPr="00AD41F6">
        <w:lastRenderedPageBreak/>
        <w:t>5.6. Покупатель</w:t>
      </w:r>
      <w:r w:rsidR="00BD3911">
        <w:t xml:space="preserve"> </w:t>
      </w:r>
      <w:r w:rsidRPr="00AD41F6">
        <w:t>услуги по оформлению Билета на Мероприятие</w:t>
      </w:r>
      <w:r w:rsidR="00BD3911">
        <w:t>, В</w:t>
      </w:r>
      <w:r w:rsidRPr="00AD41F6">
        <w:t>ыставку не может без письменного согласия Организатора перепродавать, передавать (для коммерческой или иной личной выгоды) любой(-ые) Билет(ы) на Мероприятие</w:t>
      </w:r>
      <w:r w:rsidR="00BD3911">
        <w:t xml:space="preserve">, </w:t>
      </w:r>
      <w:r w:rsidRPr="00AD41F6">
        <w:t>Выставку или оформлять Билет(ы) на Мероприятие</w:t>
      </w:r>
      <w:r w:rsidR="00BD3911">
        <w:t xml:space="preserve">, </w:t>
      </w:r>
      <w:r w:rsidRPr="00AD41F6">
        <w:t>Выставку через продавца, который не является Организатором или авторизованным агентом Организатора.</w:t>
      </w:r>
    </w:p>
    <w:p w14:paraId="529C22B7" w14:textId="0A4F8A05" w:rsidR="00AD41F6" w:rsidRPr="00AD41F6" w:rsidRDefault="00AD41F6" w:rsidP="00AD41F6">
      <w:r w:rsidRPr="00AD41F6">
        <w:t>5.7. Оформленные Билеты на Мероприятие</w:t>
      </w:r>
      <w:r w:rsidR="00BD3911">
        <w:t xml:space="preserve">, </w:t>
      </w:r>
      <w:r w:rsidRPr="00AD41F6">
        <w:t>Выставку не могут использоваться в рекламных, промо- или коммерческих целях включая розыгрыши, соревнования, конкурсы и тотализаторы, не могут быть включены в пакетные предложения с продуктами гостеприимства (такими как организация питания, трансферы, размещение, сувенирная продукция и т.д.), за исключением случаев, предварительно одобренных Организатором в письменной форме.</w:t>
      </w:r>
    </w:p>
    <w:p w14:paraId="4AECBA9E" w14:textId="170FFEDF" w:rsidR="00AD41F6" w:rsidRPr="00AD41F6" w:rsidRDefault="00AD41F6" w:rsidP="00AD41F6">
      <w:r w:rsidRPr="00AD41F6">
        <w:t>5.8. Организатор оставляет за собой право отказать во входе на Площадку Мероприятия</w:t>
      </w:r>
      <w:r w:rsidR="00BD3911">
        <w:t xml:space="preserve">, </w:t>
      </w:r>
      <w:r w:rsidRPr="00AD41F6">
        <w:t>Выставки (или удалить с Площадки Мероприятия</w:t>
      </w:r>
      <w:r w:rsidR="00BD3911">
        <w:t xml:space="preserve">, </w:t>
      </w:r>
      <w:r w:rsidRPr="00AD41F6">
        <w:t>Выставки) Покупателю услуги по оформлению Билета на Мероприятие</w:t>
      </w:r>
      <w:r w:rsidR="00BD3911">
        <w:t xml:space="preserve">, </w:t>
      </w:r>
      <w:r w:rsidRPr="00AD41F6">
        <w:t>Выставку, чей Билет на Мероприятие</w:t>
      </w:r>
      <w:r w:rsidR="00BD3911">
        <w:t xml:space="preserve">, </w:t>
      </w:r>
      <w:r w:rsidRPr="00AD41F6">
        <w:t>Выставку был оформлен или использован с нарушением условий настоящей Оферты.</w:t>
      </w:r>
    </w:p>
    <w:p w14:paraId="76C02E11" w14:textId="49FADFE5" w:rsidR="00AD41F6" w:rsidRPr="00AD41F6" w:rsidRDefault="00AD41F6" w:rsidP="00AD41F6">
      <w:r w:rsidRPr="00AD41F6">
        <w:t>5.9. Посещение Мероприятия</w:t>
      </w:r>
      <w:r w:rsidR="00BD3911">
        <w:t xml:space="preserve">, </w:t>
      </w:r>
      <w:r w:rsidRPr="00AD41F6">
        <w:t>Выставки лицами младше 1</w:t>
      </w:r>
      <w:r w:rsidR="008C59BA">
        <w:t>7</w:t>
      </w:r>
      <w:r w:rsidRPr="00AD41F6">
        <w:t xml:space="preserve"> (шестнадцати) лет возможно только при сопровождении законного представителя или опекуна.</w:t>
      </w:r>
    </w:p>
    <w:p w14:paraId="45B426E1" w14:textId="55316351" w:rsidR="00AD41F6" w:rsidRPr="00AD41F6" w:rsidRDefault="00AD41F6" w:rsidP="00AD41F6">
      <w:r w:rsidRPr="00AD41F6">
        <w:t>5.10. Покупатель услуги по оформлению Билета на Мероприятие</w:t>
      </w:r>
      <w:r w:rsidR="00BD3911">
        <w:t xml:space="preserve">, </w:t>
      </w:r>
      <w:r w:rsidRPr="00AD41F6">
        <w:t>Выставку самостоятельно несет ответственность за соответствие всем иммиграционным, таможенным и юридическим требованиям любых соответствующих структур для въезда на территорию Российской Федерации (включая, но не ограничиваясь получением въездной визы или разрешения). Не предусмотрен обмен, возврат стоимости услуги по оформлению Билета в связи с несоответствием Покупателя услуги по оформлению Билета на Мероприятие</w:t>
      </w:r>
      <w:r w:rsidR="00BD3911">
        <w:t xml:space="preserve">, </w:t>
      </w:r>
      <w:r w:rsidRPr="00AD41F6">
        <w:t>Выставку данным требованиям или его неспособностью получить (или отказом, отменой, истечением срока или отзывом) въездную визу или разрешение по любой причине.</w:t>
      </w:r>
    </w:p>
    <w:p w14:paraId="2B446460" w14:textId="4019B048" w:rsidR="00AD41F6" w:rsidRPr="00AD41F6" w:rsidRDefault="00AD41F6" w:rsidP="00AD41F6">
      <w:r w:rsidRPr="00AD41F6">
        <w:t>5.11. Без предварительного письменного согласия Организатора Покупатель услуги по оформлению Билета на Мероприятие</w:t>
      </w:r>
      <w:r w:rsidR="00BD3911">
        <w:t xml:space="preserve">, </w:t>
      </w:r>
      <w:r w:rsidRPr="00AD41F6">
        <w:t>Выставку не должен:</w:t>
      </w:r>
      <w:r w:rsidRPr="00AD41F6">
        <w:br/>
        <w:t>(а) находиться на Площадке Мероприятия</w:t>
      </w:r>
      <w:r w:rsidR="00BD3911">
        <w:t xml:space="preserve">, </w:t>
      </w:r>
      <w:r w:rsidRPr="00AD41F6">
        <w:t>Выставки вне времени проведения Мероприяти</w:t>
      </w:r>
      <w:r w:rsidR="00BD3911">
        <w:t xml:space="preserve">я, </w:t>
      </w:r>
      <w:r w:rsidRPr="00AD41F6">
        <w:t>Выставки;</w:t>
      </w:r>
      <w:r w:rsidRPr="00AD41F6">
        <w:br/>
        <w:t>(б) размещать, приклеивать или вывешивать любой постер, плакат, транспарант, баннер, печатный или любой другой рекламный материал на территории проведения Мероприятия</w:t>
      </w:r>
      <w:r w:rsidR="00BD3911">
        <w:t xml:space="preserve">, </w:t>
      </w:r>
      <w:r w:rsidRPr="00AD41F6">
        <w:t>Выставки;</w:t>
      </w:r>
      <w:r w:rsidRPr="00AD41F6">
        <w:br/>
        <w:t>(в) распространять печатные издания и материалы или распространять, показывать или поощрять любую рекламу или рекламные материалы, образцы товаров или услуг, или любой другой тип продукции на территории проведения Мероприятия</w:t>
      </w:r>
      <w:r w:rsidR="00BD3911">
        <w:t xml:space="preserve">, </w:t>
      </w:r>
      <w:r w:rsidRPr="00AD41F6">
        <w:t>Выставки;</w:t>
      </w:r>
      <w:r w:rsidRPr="00AD41F6">
        <w:br/>
        <w:t>(г) распространять, разносить, продавать, предлагать или демонстрировать для продажи любые товары или собирать деньги на заказы на товары и услуги на территории проведения Мероприятия</w:t>
      </w:r>
      <w:r w:rsidR="00BD3911">
        <w:t xml:space="preserve">, </w:t>
      </w:r>
      <w:r w:rsidRPr="00AD41F6">
        <w:t>Выставки;</w:t>
      </w:r>
      <w:r w:rsidRPr="00AD41F6">
        <w:br/>
        <w:t>(д) продавать, предлагать или выставлять на продажу любой оформленный Билет на Мероприятие</w:t>
      </w:r>
      <w:r w:rsidR="00BD3911">
        <w:t xml:space="preserve">, </w:t>
      </w:r>
      <w:r w:rsidRPr="00AD41F6">
        <w:t>Выставку;</w:t>
      </w:r>
      <w:r w:rsidRPr="00AD41F6">
        <w:br/>
        <w:t>(е) оставлять мусор везде, кроме специально предназначенных для этого ёмкостей;</w:t>
      </w:r>
      <w:r w:rsidRPr="00AD41F6">
        <w:br/>
        <w:t>(ж) мешать, прерывать или вести себя таким образом, что это поведение может нарушить или прервать любую процедуру, событие или деятельность Организатора;</w:t>
      </w:r>
      <w:r w:rsidRPr="00AD41F6">
        <w:br/>
        <w:t>(з) использовать неприличную или нецензурную лексику, или угрожающие и оскорбительные слова, или вести себя иным угрожающим, буйным, непристойным или оскорбительным образом;</w:t>
      </w:r>
      <w:r w:rsidRPr="00AD41F6">
        <w:br/>
        <w:t>(и) курить в запрещённом месте.</w:t>
      </w:r>
    </w:p>
    <w:p w14:paraId="79CB7A28" w14:textId="7EE9AF12" w:rsidR="00AD41F6" w:rsidRPr="00AD41F6" w:rsidRDefault="00AD41F6" w:rsidP="00AD41F6">
      <w:r w:rsidRPr="00AD41F6">
        <w:t>5.12. Покупатель услуги по оформлению Билета на Мероприятие</w:t>
      </w:r>
      <w:r w:rsidR="00BD3911">
        <w:t xml:space="preserve">, </w:t>
      </w:r>
      <w:r w:rsidRPr="00AD41F6">
        <w:t>Выставку вправе посетить Мероприятие</w:t>
      </w:r>
      <w:r w:rsidR="00BD3911">
        <w:t xml:space="preserve">, </w:t>
      </w:r>
      <w:r w:rsidRPr="00AD41F6">
        <w:t>Выставку в дни, указанные на Билете на Мероприятие</w:t>
      </w:r>
      <w:r w:rsidR="00BD3911">
        <w:t xml:space="preserve">, </w:t>
      </w:r>
      <w:r w:rsidRPr="00AD41F6">
        <w:t>Выставку. Время действия оформленного билета указано на Билете.</w:t>
      </w:r>
    </w:p>
    <w:p w14:paraId="0E1A5515" w14:textId="036AEC93" w:rsidR="00AD41F6" w:rsidRPr="00AD41F6" w:rsidRDefault="00AD41F6" w:rsidP="00AD41F6">
      <w:r w:rsidRPr="00AD41F6">
        <w:lastRenderedPageBreak/>
        <w:t>5.13. По одному оформленному Билету на Мероприятие</w:t>
      </w:r>
      <w:r w:rsidR="00BD3911">
        <w:t xml:space="preserve">, </w:t>
      </w:r>
      <w:r w:rsidRPr="00AD41F6">
        <w:t>Выставку вправе зайти один человек. Передача оформленного Билета на Мероприятие</w:t>
      </w:r>
      <w:r w:rsidR="00BD3911">
        <w:t xml:space="preserve">, </w:t>
      </w:r>
      <w:r w:rsidRPr="00AD41F6">
        <w:t>Выставку иному лицу на протяжении всего дня Мероприятия</w:t>
      </w:r>
      <w:r w:rsidR="00BD3911">
        <w:t xml:space="preserve">, </w:t>
      </w:r>
      <w:r w:rsidRPr="00AD41F6">
        <w:t>Выставки запрещена.</w:t>
      </w:r>
    </w:p>
    <w:p w14:paraId="233EC68B" w14:textId="77777777" w:rsidR="00AD41F6" w:rsidRPr="00AD41F6" w:rsidRDefault="00AD41F6" w:rsidP="00AD41F6">
      <w:r w:rsidRPr="00AD41F6">
        <w:rPr>
          <w:b/>
          <w:bCs/>
        </w:rPr>
        <w:t>6. Рассылка информации о мероприятии</w:t>
      </w:r>
    </w:p>
    <w:p w14:paraId="3A539A03" w14:textId="27FE6F8E" w:rsidR="00AD41F6" w:rsidRPr="00AD41F6" w:rsidRDefault="00AD41F6" w:rsidP="00AD41F6">
      <w:r w:rsidRPr="00AD41F6">
        <w:t>6.1 Соглашаясь с настоящей Офертой, Покупатель Услуги по оформлению Билета на Мероприятие</w:t>
      </w:r>
      <w:r w:rsidR="00BD3911">
        <w:t xml:space="preserve">, </w:t>
      </w:r>
      <w:r w:rsidRPr="00AD41F6">
        <w:t>Выставку выражает согласие на проведение Организатором или третьим лицом, действующим с разрешения Организатора, регулярной рассылки, содержащей информацию, касающуюся Мероприятия</w:t>
      </w:r>
      <w:r w:rsidR="00BD3911">
        <w:t xml:space="preserve">, </w:t>
      </w:r>
      <w:r w:rsidRPr="00AD41F6">
        <w:t>Выставки и/или иных предложений Организатора, по адресу электронной почты и/или номеру мобильного телефона, указанным Покупателем услуги по оформлению Билета на Мероприятие</w:t>
      </w:r>
      <w:r w:rsidR="00BD3911">
        <w:t xml:space="preserve">, </w:t>
      </w:r>
      <w:r w:rsidRPr="00AD41F6">
        <w:t>Выставку при покупке услуги.</w:t>
      </w:r>
    </w:p>
    <w:p w14:paraId="344844ED" w14:textId="77777777" w:rsidR="00AD41F6" w:rsidRPr="00AD41F6" w:rsidRDefault="00AD41F6" w:rsidP="00AD41F6">
      <w:r w:rsidRPr="00AD41F6">
        <w:t>6.2 Объем и содержание рассылки, сроки и время ее проведения определяются Организатором самостоятельно.</w:t>
      </w:r>
    </w:p>
    <w:p w14:paraId="5388F7C9" w14:textId="71F44121" w:rsidR="00AD41F6" w:rsidRPr="00AD41F6" w:rsidRDefault="00AD41F6" w:rsidP="00AD41F6">
      <w:r w:rsidRPr="00AD41F6">
        <w:t>6.3 Покупатель Услуги по оформлению Билета на Мероприятие</w:t>
      </w:r>
      <w:r w:rsidR="00BD3911">
        <w:t xml:space="preserve">, </w:t>
      </w:r>
      <w:r w:rsidRPr="00AD41F6">
        <w:t>Выставку вправе в любое время отказаться от указанной рассылки, направив Организатору или третьему лицу, действующему с разрешения Организатора, электронное уведомление в соответствии с инструкциями, содержащимися в соответствующем письме (рассылке)</w:t>
      </w:r>
      <w:r w:rsidR="00BD3911">
        <w:t xml:space="preserve"> по адресу </w:t>
      </w:r>
      <w:r w:rsidR="00406E7C">
        <w:rPr>
          <w:lang w:val="en-US"/>
        </w:rPr>
        <w:t>operator</w:t>
      </w:r>
      <w:r w:rsidR="00406E7C" w:rsidRPr="00BD3911">
        <w:t>@</w:t>
      </w:r>
      <w:r w:rsidR="00406E7C">
        <w:rPr>
          <w:lang w:val="en-US"/>
        </w:rPr>
        <w:t>farexpo</w:t>
      </w:r>
      <w:r w:rsidR="00406E7C" w:rsidRPr="00BD3911">
        <w:t>.</w:t>
      </w:r>
      <w:r w:rsidR="00406E7C">
        <w:rPr>
          <w:lang w:val="en-US"/>
        </w:rPr>
        <w:t>ru</w:t>
      </w:r>
      <w:r w:rsidR="00406E7C" w:rsidRPr="00BD3911">
        <w:t>.</w:t>
      </w:r>
    </w:p>
    <w:p w14:paraId="4896C2FE" w14:textId="77777777" w:rsidR="00AD41F6" w:rsidRPr="00AD41F6" w:rsidRDefault="00AD41F6" w:rsidP="00AD41F6">
      <w:r w:rsidRPr="00AD41F6">
        <w:rPr>
          <w:b/>
          <w:bCs/>
        </w:rPr>
        <w:t>7. Порядок совершения платежей</w:t>
      </w:r>
    </w:p>
    <w:p w14:paraId="5AC37678" w14:textId="77777777" w:rsidR="00AD41F6" w:rsidRPr="003F7885" w:rsidRDefault="00AD41F6" w:rsidP="00AD41F6">
      <w:r w:rsidRPr="00AD41F6">
        <w:t xml:space="preserve">7.1 Оплата происходит через авторизационный сервер Процессингового центра Банка с </w:t>
      </w:r>
      <w:r w:rsidRPr="003F7885">
        <w:t>использованием Банковских карт следующих Платежных систем:</w:t>
      </w:r>
    </w:p>
    <w:p w14:paraId="17A4BE86" w14:textId="77777777" w:rsidR="00AD41F6" w:rsidRPr="003F7885" w:rsidRDefault="00AD41F6" w:rsidP="00AD41F6">
      <w:pPr>
        <w:numPr>
          <w:ilvl w:val="0"/>
          <w:numId w:val="2"/>
        </w:numPr>
      </w:pPr>
      <w:r w:rsidRPr="003F7885">
        <w:t>VISA International</w:t>
      </w:r>
    </w:p>
    <w:p w14:paraId="262DE7DC" w14:textId="77777777" w:rsidR="00AD41F6" w:rsidRPr="003F7885" w:rsidRDefault="00AD41F6" w:rsidP="00AD41F6">
      <w:pPr>
        <w:numPr>
          <w:ilvl w:val="0"/>
          <w:numId w:val="2"/>
        </w:numPr>
      </w:pPr>
      <w:r w:rsidRPr="003F7885">
        <w:t>MasterCard Worldwide</w:t>
      </w:r>
    </w:p>
    <w:p w14:paraId="4A2499D8" w14:textId="77777777" w:rsidR="00AD41F6" w:rsidRPr="003F7885" w:rsidRDefault="00AD41F6" w:rsidP="00AD41F6">
      <w:pPr>
        <w:numPr>
          <w:ilvl w:val="0"/>
          <w:numId w:val="2"/>
        </w:numPr>
      </w:pPr>
      <w:r w:rsidRPr="003F7885">
        <w:t>МИР</w:t>
      </w:r>
    </w:p>
    <w:p w14:paraId="792ED2C6" w14:textId="77777777" w:rsidR="00AD41F6" w:rsidRPr="00AD41F6" w:rsidRDefault="00AD41F6" w:rsidP="00AD41F6">
      <w:r w:rsidRPr="003F7885">
        <w:t>7.2 Для осуществления платежа Вам потребуется сообщить данные Вашей пластиковой карты. Передача этих сведений производится с соблюдением всех необходимых мер безопасности. Данные будут сообщены только на авторизационный сервер Банка по защищенному каналу (протокол TLS). Информация</w:t>
      </w:r>
      <w:r w:rsidRPr="00AD41F6">
        <w:t xml:space="preserve"> передается в зашифрованном виде и сохраняется только на специализированном сервере Платежной системы. Сайт и магазин не знают и не хранят данные вашей пластиковой карты.</w:t>
      </w:r>
    </w:p>
    <w:p w14:paraId="342C44FF" w14:textId="77777777" w:rsidR="00AD41F6" w:rsidRPr="00AD41F6" w:rsidRDefault="00AD41F6" w:rsidP="00AD41F6">
      <w:r w:rsidRPr="00AD41F6">
        <w:rPr>
          <w:b/>
          <w:bCs/>
        </w:rPr>
        <w:t>8. Порядок и условия возврата денежных средств</w:t>
      </w:r>
    </w:p>
    <w:p w14:paraId="215FB4D1" w14:textId="086FC37A" w:rsidR="00AD41F6" w:rsidRPr="00AD41F6" w:rsidRDefault="00AD41F6" w:rsidP="00AD41F6">
      <w:r w:rsidRPr="00AD41F6">
        <w:t>8.1. Возврат денежный средств за услугу осуществляется только в случае отмены или переноса Мероприятия</w:t>
      </w:r>
      <w:r w:rsidR="006B1677">
        <w:t xml:space="preserve">, </w:t>
      </w:r>
      <w:r w:rsidRPr="00AD41F6">
        <w:t>Выставки.</w:t>
      </w:r>
    </w:p>
    <w:p w14:paraId="699EB4E7" w14:textId="2F607CD9" w:rsidR="00AD41F6" w:rsidRPr="00AD41F6" w:rsidRDefault="00AD41F6" w:rsidP="00AD41F6">
      <w:r w:rsidRPr="00AD41F6">
        <w:t>8.</w:t>
      </w:r>
      <w:r w:rsidR="006B1677">
        <w:t>2</w:t>
      </w:r>
      <w:r w:rsidRPr="00AD41F6">
        <w:t>. Денежные средства за утерянные, испорченные (до/вовремя/после даты Мероприятия</w:t>
      </w:r>
      <w:r w:rsidR="006B1677">
        <w:t xml:space="preserve">, </w:t>
      </w:r>
      <w:r w:rsidRPr="00AD41F6">
        <w:t>Выставки) или неиспользованные оформленные Билеты возврату не подлежат.</w:t>
      </w:r>
    </w:p>
    <w:p w14:paraId="088F010A" w14:textId="28BC3169" w:rsidR="00AD41F6" w:rsidRPr="00AD41F6" w:rsidRDefault="00AD41F6" w:rsidP="00AD41F6">
      <w:r w:rsidRPr="00AD41F6">
        <w:t>8.6. При отмене Мероприятия</w:t>
      </w:r>
      <w:r w:rsidR="006B1677">
        <w:t xml:space="preserve">, </w:t>
      </w:r>
      <w:r w:rsidRPr="00AD41F6">
        <w:t>Выставки возврат средств за услугу по оформлению Билета производится Организатором в течение 10 дней после объявления об отмене или переносе. Возврат средств за услугу, оплаченную с использованием Промокода возврату не подлежит.</w:t>
      </w:r>
    </w:p>
    <w:p w14:paraId="712782D8" w14:textId="77777777" w:rsidR="00AD41F6" w:rsidRDefault="00AD41F6" w:rsidP="00AD41F6">
      <w:r w:rsidRPr="00AD41F6">
        <w:t>8.7. Возврат средств за услугу по оформлению Билета, приобретённую по банковским картам на сайте Организатора, производится на ту же карту, с которой услуга была оплачена.</w:t>
      </w:r>
    </w:p>
    <w:p w14:paraId="65E1A134" w14:textId="77777777" w:rsidR="00406E7C" w:rsidRDefault="00406E7C" w:rsidP="00AD41F6"/>
    <w:p w14:paraId="28FA1920" w14:textId="77777777" w:rsidR="006B1677" w:rsidRPr="00AD41F6" w:rsidRDefault="006B1677" w:rsidP="00AD41F6"/>
    <w:p w14:paraId="13D38ABD" w14:textId="77777777" w:rsidR="00AD41F6" w:rsidRPr="00AD41F6" w:rsidRDefault="00AD41F6" w:rsidP="00AD41F6">
      <w:r w:rsidRPr="00AD41F6">
        <w:rPr>
          <w:b/>
          <w:bCs/>
        </w:rPr>
        <w:lastRenderedPageBreak/>
        <w:t>9. Порядок рассмотрения споров</w:t>
      </w:r>
    </w:p>
    <w:p w14:paraId="357E2849" w14:textId="77777777" w:rsidR="00AD41F6" w:rsidRPr="00AD41F6" w:rsidRDefault="00AD41F6" w:rsidP="00AD41F6">
      <w:r w:rsidRPr="00AD41F6">
        <w:t>9.1. Любой спор, возникающий в связи с толкованием или применением настоящей Оферты, будет разрешаться Сторонами путем направления другой стороне претензии. Срок рассмотрения претензии – 10 рабочих дней с момента получения.</w:t>
      </w:r>
    </w:p>
    <w:p w14:paraId="43DC5821" w14:textId="77777777" w:rsidR="00AD41F6" w:rsidRPr="00AD41F6" w:rsidRDefault="00AD41F6" w:rsidP="00AD41F6">
      <w:r w:rsidRPr="00AD41F6">
        <w:t>9.2. Если Стороны не придут к соглашению, то спор будет разрешаться в судебных органах, в установленном порядке.</w:t>
      </w:r>
    </w:p>
    <w:p w14:paraId="772DBB22" w14:textId="77777777" w:rsidR="00AD41F6" w:rsidRPr="00AD41F6" w:rsidRDefault="00AD41F6" w:rsidP="00AD41F6">
      <w:r w:rsidRPr="00AD41F6">
        <w:rPr>
          <w:b/>
          <w:bCs/>
        </w:rPr>
        <w:t>10. Заключительные положения</w:t>
      </w:r>
    </w:p>
    <w:p w14:paraId="3070FCB1" w14:textId="759D8651" w:rsidR="00AD41F6" w:rsidRPr="00AD41F6" w:rsidRDefault="00AD41F6" w:rsidP="00AD41F6">
      <w:r w:rsidRPr="00AD41F6">
        <w:t>10.1. Настоящая Оферта вступает в силу с даты ее размещения на Официальном сайте Мероприятия</w:t>
      </w:r>
      <w:r w:rsidR="006B1677">
        <w:t xml:space="preserve">, </w:t>
      </w:r>
      <w:r w:rsidRPr="00AD41F6">
        <w:t>Выставки</w:t>
      </w:r>
    </w:p>
    <w:p w14:paraId="799AD728" w14:textId="0BFD3FF0" w:rsidR="00AD41F6" w:rsidRPr="00AD41F6" w:rsidRDefault="00AD41F6" w:rsidP="00AD41F6">
      <w:r w:rsidRPr="00AD41F6">
        <w:t>10.2. Организатор вправе в любое время вносить изменения в настоящую Оферту, но все изменения в обязательном порядке публикуются и доводятся до всеобщего сведения посредством опубликования на Официальном сайте Мероприятия</w:t>
      </w:r>
      <w:r w:rsidR="006B1677">
        <w:t xml:space="preserve">, </w:t>
      </w:r>
      <w:r w:rsidRPr="00AD41F6">
        <w:t>Выставки. Изменения в Оферте не имеют обратной силы, то есть не распространяются на гражданско-правовые отношения, возникшие до опубликования данных изменений.</w:t>
      </w:r>
    </w:p>
    <w:p w14:paraId="443D16F6" w14:textId="068146F5" w:rsidR="00AD41F6" w:rsidRPr="00AD41F6" w:rsidRDefault="00AD41F6" w:rsidP="00AD41F6">
      <w:r w:rsidRPr="00AD41F6">
        <w:t>10.3. Организатор вправе расторгнуть Оферту в любое время без предварительного уведомления Покупателя Услуги по оформлению Билета на Мероприятие</w:t>
      </w:r>
      <w:r w:rsidR="006B1677">
        <w:t xml:space="preserve">, </w:t>
      </w:r>
      <w:r w:rsidRPr="00AD41F6">
        <w:t>Выставку в случае нарушения последними правил Оферты.</w:t>
      </w:r>
    </w:p>
    <w:p w14:paraId="76A6B7E7" w14:textId="39429B61" w:rsidR="00AD41F6" w:rsidRPr="00AD41F6" w:rsidRDefault="00AD41F6" w:rsidP="00AD41F6">
      <w:r w:rsidRPr="00AD41F6">
        <w:t>10.4. Изменения условий настоящей Оферты действительны и обязательны к исполнению, если они совершены или подтверждены Организатором и опубликованы на Официальном сайте Мероприятия</w:t>
      </w:r>
      <w:r w:rsidR="006B1677">
        <w:t xml:space="preserve">, </w:t>
      </w:r>
      <w:r w:rsidRPr="00AD41F6">
        <w:t>Выставки.</w:t>
      </w:r>
    </w:p>
    <w:p w14:paraId="4FF2D8B3" w14:textId="4A0B0AF9" w:rsidR="00AD41F6" w:rsidRPr="00AD41F6" w:rsidRDefault="00AD41F6" w:rsidP="00AD41F6">
      <w:r w:rsidRPr="00AD41F6">
        <w:t>10.</w:t>
      </w:r>
      <w:r w:rsidR="006B1677">
        <w:t>5</w:t>
      </w:r>
      <w:r w:rsidRPr="00AD41F6">
        <w:t>. Условия настоящей Оферты регулируются, толкуются и применяются во всех отношениях в соответствии с законодательством Российской Федерации.</w:t>
      </w:r>
    </w:p>
    <w:p w14:paraId="50EC46CA" w14:textId="77777777" w:rsidR="003B2CF6" w:rsidRDefault="003B2CF6"/>
    <w:sectPr w:rsidR="003B2C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3061"/>
    <w:multiLevelType w:val="multilevel"/>
    <w:tmpl w:val="55E80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36C6B"/>
    <w:multiLevelType w:val="multilevel"/>
    <w:tmpl w:val="42A8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DC0D0B"/>
    <w:multiLevelType w:val="multilevel"/>
    <w:tmpl w:val="1EE6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4493715">
    <w:abstractNumId w:val="1"/>
  </w:num>
  <w:num w:numId="2" w16cid:durableId="1226990071">
    <w:abstractNumId w:val="2"/>
  </w:num>
  <w:num w:numId="3" w16cid:durableId="220756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653"/>
    <w:rsid w:val="000F0F02"/>
    <w:rsid w:val="00214FDC"/>
    <w:rsid w:val="002A3245"/>
    <w:rsid w:val="002B4764"/>
    <w:rsid w:val="002F0573"/>
    <w:rsid w:val="003B2CF6"/>
    <w:rsid w:val="003F7885"/>
    <w:rsid w:val="00406E7C"/>
    <w:rsid w:val="00454C6F"/>
    <w:rsid w:val="00494724"/>
    <w:rsid w:val="00612C5C"/>
    <w:rsid w:val="00641653"/>
    <w:rsid w:val="006B1677"/>
    <w:rsid w:val="006B4C04"/>
    <w:rsid w:val="00895AE5"/>
    <w:rsid w:val="008C59BA"/>
    <w:rsid w:val="008C7869"/>
    <w:rsid w:val="009C78FD"/>
    <w:rsid w:val="00AD41F6"/>
    <w:rsid w:val="00BD3911"/>
    <w:rsid w:val="00BE2993"/>
    <w:rsid w:val="00F56A1B"/>
    <w:rsid w:val="00FE0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EE6"/>
  <w15:chartTrackingRefBased/>
  <w15:docId w15:val="{C8F20A5D-4B4A-444B-9B2B-DF24FCE7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416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416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4165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4165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4165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4165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4165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4165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4165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165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4165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4165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4165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4165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4165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41653"/>
    <w:rPr>
      <w:rFonts w:eastAsiaTheme="majorEastAsia" w:cstheme="majorBidi"/>
      <w:color w:val="595959" w:themeColor="text1" w:themeTint="A6"/>
    </w:rPr>
  </w:style>
  <w:style w:type="character" w:customStyle="1" w:styleId="80">
    <w:name w:val="Заголовок 8 Знак"/>
    <w:basedOn w:val="a0"/>
    <w:link w:val="8"/>
    <w:uiPriority w:val="9"/>
    <w:semiHidden/>
    <w:rsid w:val="0064165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41653"/>
    <w:rPr>
      <w:rFonts w:eastAsiaTheme="majorEastAsia" w:cstheme="majorBidi"/>
      <w:color w:val="272727" w:themeColor="text1" w:themeTint="D8"/>
    </w:rPr>
  </w:style>
  <w:style w:type="paragraph" w:styleId="a3">
    <w:name w:val="Title"/>
    <w:basedOn w:val="a"/>
    <w:next w:val="a"/>
    <w:link w:val="a4"/>
    <w:uiPriority w:val="10"/>
    <w:qFormat/>
    <w:rsid w:val="006416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416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165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4165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41653"/>
    <w:pPr>
      <w:spacing w:before="160"/>
      <w:jc w:val="center"/>
    </w:pPr>
    <w:rPr>
      <w:i/>
      <w:iCs/>
      <w:color w:val="404040" w:themeColor="text1" w:themeTint="BF"/>
    </w:rPr>
  </w:style>
  <w:style w:type="character" w:customStyle="1" w:styleId="22">
    <w:name w:val="Цитата 2 Знак"/>
    <w:basedOn w:val="a0"/>
    <w:link w:val="21"/>
    <w:uiPriority w:val="29"/>
    <w:rsid w:val="00641653"/>
    <w:rPr>
      <w:i/>
      <w:iCs/>
      <w:color w:val="404040" w:themeColor="text1" w:themeTint="BF"/>
    </w:rPr>
  </w:style>
  <w:style w:type="paragraph" w:styleId="a7">
    <w:name w:val="List Paragraph"/>
    <w:basedOn w:val="a"/>
    <w:uiPriority w:val="34"/>
    <w:qFormat/>
    <w:rsid w:val="00641653"/>
    <w:pPr>
      <w:ind w:left="720"/>
      <w:contextualSpacing/>
    </w:pPr>
  </w:style>
  <w:style w:type="character" w:styleId="a8">
    <w:name w:val="Intense Emphasis"/>
    <w:basedOn w:val="a0"/>
    <w:uiPriority w:val="21"/>
    <w:qFormat/>
    <w:rsid w:val="00641653"/>
    <w:rPr>
      <w:i/>
      <w:iCs/>
      <w:color w:val="2F5496" w:themeColor="accent1" w:themeShade="BF"/>
    </w:rPr>
  </w:style>
  <w:style w:type="paragraph" w:styleId="a9">
    <w:name w:val="Intense Quote"/>
    <w:basedOn w:val="a"/>
    <w:next w:val="a"/>
    <w:link w:val="aa"/>
    <w:uiPriority w:val="30"/>
    <w:qFormat/>
    <w:rsid w:val="006416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41653"/>
    <w:rPr>
      <w:i/>
      <w:iCs/>
      <w:color w:val="2F5496" w:themeColor="accent1" w:themeShade="BF"/>
    </w:rPr>
  </w:style>
  <w:style w:type="character" w:styleId="ab">
    <w:name w:val="Intense Reference"/>
    <w:basedOn w:val="a0"/>
    <w:uiPriority w:val="32"/>
    <w:qFormat/>
    <w:rsid w:val="00641653"/>
    <w:rPr>
      <w:b/>
      <w:bCs/>
      <w:smallCaps/>
      <w:color w:val="2F5496" w:themeColor="accent1" w:themeShade="BF"/>
      <w:spacing w:val="5"/>
    </w:rPr>
  </w:style>
  <w:style w:type="character" w:styleId="ac">
    <w:name w:val="Hyperlink"/>
    <w:basedOn w:val="a0"/>
    <w:uiPriority w:val="99"/>
    <w:unhideWhenUsed/>
    <w:rsid w:val="00AD41F6"/>
    <w:rPr>
      <w:color w:val="0563C1" w:themeColor="hyperlink"/>
      <w:u w:val="single"/>
    </w:rPr>
  </w:style>
  <w:style w:type="character" w:styleId="ad">
    <w:name w:val="Unresolved Mention"/>
    <w:basedOn w:val="a0"/>
    <w:uiPriority w:val="99"/>
    <w:semiHidden/>
    <w:unhideWhenUsed/>
    <w:rsid w:val="00AD4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393924">
      <w:bodyDiv w:val="1"/>
      <w:marLeft w:val="0"/>
      <w:marRight w:val="0"/>
      <w:marTop w:val="0"/>
      <w:marBottom w:val="0"/>
      <w:divBdr>
        <w:top w:val="none" w:sz="0" w:space="0" w:color="auto"/>
        <w:left w:val="none" w:sz="0" w:space="0" w:color="auto"/>
        <w:bottom w:val="none" w:sz="0" w:space="0" w:color="auto"/>
        <w:right w:val="none" w:sz="0" w:space="0" w:color="auto"/>
      </w:divBdr>
    </w:div>
    <w:div w:id="11750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farexpo.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farexpo.ru" TargetMode="External"/><Relationship Id="rId12" Type="http://schemas.openxmlformats.org/officeDocument/2006/relationships/hyperlink" Target="https://spifu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arexpo.ru" TargetMode="External"/><Relationship Id="rId11" Type="http://schemas.openxmlformats.org/officeDocument/2006/relationships/hyperlink" Target="https://ideumexpo.ru/" TargetMode="External"/><Relationship Id="rId5" Type="http://schemas.openxmlformats.org/officeDocument/2006/relationships/webSettings" Target="webSettings.xml"/><Relationship Id="rId10" Type="http://schemas.openxmlformats.org/officeDocument/2006/relationships/hyperlink" Target="https://radelexpo.ru/" TargetMode="External"/><Relationship Id="rId4" Type="http://schemas.openxmlformats.org/officeDocument/2006/relationships/settings" Target="settings.xml"/><Relationship Id="rId9" Type="http://schemas.openxmlformats.org/officeDocument/2006/relationships/hyperlink" Target="http://www.farexpo.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6F5A1-89FE-4A9C-BE7B-5E79A2A7F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2484</Words>
  <Characters>14163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Гольмакова Наталия</dc:creator>
  <cp:keywords/>
  <dc:description/>
  <cp:lastModifiedBy>Вильмон Аделина</cp:lastModifiedBy>
  <cp:revision>11</cp:revision>
  <cp:lastPrinted>2025-05-12T12:17:00Z</cp:lastPrinted>
  <dcterms:created xsi:type="dcterms:W3CDTF">2025-05-12T11:38:00Z</dcterms:created>
  <dcterms:modified xsi:type="dcterms:W3CDTF">2026-06-02T13:45:00Z</dcterms:modified>
</cp:coreProperties>
</file>